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103147" w:rsidRPr="00103147" w14:paraId="71D06E40" w14:textId="77777777" w:rsidTr="00621113">
        <w:tc>
          <w:tcPr>
            <w:tcW w:w="9350" w:type="dxa"/>
          </w:tcPr>
          <w:p w14:paraId="57AFD12C" w14:textId="77777777" w:rsidR="00103147" w:rsidRPr="00103147" w:rsidRDefault="00103147" w:rsidP="00621113">
            <w:pPr>
              <w:rPr>
                <w:rFonts w:ascii="Arial" w:hAnsi="Arial" w:cs="Arial"/>
                <w:sz w:val="32"/>
                <w:szCs w:val="32"/>
                <w:lang w:val="ru-RU"/>
              </w:rPr>
            </w:pPr>
            <w:bookmarkStart w:id="0" w:name="_Hlk36726636"/>
            <w:r w:rsidRPr="00103147">
              <w:rPr>
                <w:rFonts w:ascii="Arial" w:hAnsi="Arial" w:cs="Arial"/>
                <w:b/>
                <w:noProof/>
                <w:sz w:val="32"/>
                <w:szCs w:val="32"/>
                <w:lang w:val="ru-RU" w:eastAsia="ru-RU"/>
              </w:rPr>
              <w:drawing>
                <wp:anchor distT="0" distB="0" distL="114300" distR="114300" simplePos="0" relativeHeight="251659264" behindDoc="1" locked="0" layoutInCell="1" allowOverlap="1" wp14:anchorId="214571D1" wp14:editId="002C2510">
                  <wp:simplePos x="0" y="0"/>
                  <wp:positionH relativeFrom="column">
                    <wp:posOffset>2695575</wp:posOffset>
                  </wp:positionH>
                  <wp:positionV relativeFrom="paragraph">
                    <wp:posOffset>-19050</wp:posOffset>
                  </wp:positionV>
                  <wp:extent cx="3197225" cy="1237615"/>
                  <wp:effectExtent l="19050" t="0" r="3175" b="0"/>
                  <wp:wrapTight wrapText="bothSides">
                    <wp:wrapPolygon edited="0">
                      <wp:start x="-129" y="0"/>
                      <wp:lineTo x="-129" y="21279"/>
                      <wp:lineTo x="21621" y="21279"/>
                      <wp:lineTo x="21621" y="0"/>
                      <wp:lineTo x="-129" y="0"/>
                    </wp:wrapPolygon>
                  </wp:wrapTight>
                  <wp:docPr id="89" name="Picture 89" descr="F:\clip art trump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clip art trumpet.gif"/>
                          <pic:cNvPicPr>
                            <a:picLocks noChangeAspect="1" noChangeArrowheads="1"/>
                          </pic:cNvPicPr>
                        </pic:nvPicPr>
                        <pic:blipFill>
                          <a:blip r:embed="rId4" cstate="print"/>
                          <a:srcRect/>
                          <a:stretch>
                            <a:fillRect/>
                          </a:stretch>
                        </pic:blipFill>
                        <pic:spPr bwMode="auto">
                          <a:xfrm>
                            <a:off x="0" y="0"/>
                            <a:ext cx="3197225" cy="1237615"/>
                          </a:xfrm>
                          <a:prstGeom prst="rect">
                            <a:avLst/>
                          </a:prstGeom>
                          <a:noFill/>
                          <a:ln w="9525">
                            <a:noFill/>
                            <a:miter lim="800000"/>
                            <a:headEnd/>
                            <a:tailEnd/>
                          </a:ln>
                        </pic:spPr>
                      </pic:pic>
                    </a:graphicData>
                  </a:graphic>
                </wp:anchor>
              </w:drawing>
            </w:r>
            <w:r w:rsidRPr="00103147">
              <w:rPr>
                <w:rFonts w:ascii="Arial" w:hAnsi="Arial" w:cs="Arial"/>
                <w:b/>
                <w:sz w:val="32"/>
                <w:szCs w:val="32"/>
                <w:lang w:val="ru-RU"/>
              </w:rPr>
              <w:t xml:space="preserve"> Трубный зов</w:t>
            </w:r>
          </w:p>
          <w:p w14:paraId="0EF8753B" w14:textId="77777777" w:rsidR="00103147" w:rsidRPr="00103147" w:rsidRDefault="00103147" w:rsidP="00621113">
            <w:pPr>
              <w:rPr>
                <w:rFonts w:ascii="Arial" w:hAnsi="Arial" w:cs="Arial"/>
                <w:bCs/>
                <w:sz w:val="28"/>
                <w:szCs w:val="28"/>
                <w:lang w:val="ru-RU"/>
              </w:rPr>
            </w:pPr>
            <w:r w:rsidRPr="00103147">
              <w:rPr>
                <w:rFonts w:ascii="Arial" w:hAnsi="Arial" w:cs="Arial"/>
                <w:b/>
                <w:sz w:val="28"/>
                <w:szCs w:val="28"/>
                <w:lang w:val="ru-RU"/>
              </w:rPr>
              <w:t xml:space="preserve"> </w:t>
            </w:r>
            <w:r w:rsidRPr="00103147">
              <w:rPr>
                <w:rFonts w:ascii="Arial" w:hAnsi="Arial" w:cs="Arial"/>
                <w:bCs/>
                <w:sz w:val="28"/>
                <w:szCs w:val="28"/>
                <w:lang w:val="ru-RU"/>
              </w:rPr>
              <w:t>Откровение 8, 9</w:t>
            </w:r>
          </w:p>
          <w:p w14:paraId="6CB60FA7" w14:textId="77777777" w:rsidR="00103147" w:rsidRPr="00103147" w:rsidRDefault="00103147" w:rsidP="00621113">
            <w:pPr>
              <w:rPr>
                <w:rFonts w:ascii="Arial" w:hAnsi="Arial" w:cs="Arial"/>
                <w:sz w:val="24"/>
                <w:szCs w:val="24"/>
                <w:lang w:val="ru-RU"/>
              </w:rPr>
            </w:pPr>
          </w:p>
          <w:p w14:paraId="1F8374DA" w14:textId="77777777" w:rsidR="00103147" w:rsidRPr="00103147" w:rsidRDefault="00103147" w:rsidP="00621113">
            <w:pPr>
              <w:rPr>
                <w:rFonts w:ascii="Arial" w:hAnsi="Arial" w:cs="Arial"/>
                <w:sz w:val="24"/>
                <w:szCs w:val="24"/>
                <w:lang w:val="ru-RU"/>
              </w:rPr>
            </w:pPr>
            <w:r w:rsidRPr="00103147">
              <w:rPr>
                <w:rFonts w:ascii="Arial Black" w:hAnsi="Arial Black" w:cs="Arial"/>
                <w:sz w:val="40"/>
                <w:szCs w:val="40"/>
                <w:lang w:val="ru-RU"/>
              </w:rPr>
              <w:t>1.</w:t>
            </w:r>
            <w:r w:rsidRPr="00103147">
              <w:rPr>
                <w:rFonts w:ascii="Arial" w:hAnsi="Arial" w:cs="Arial"/>
                <w:sz w:val="24"/>
                <w:szCs w:val="24"/>
                <w:lang w:val="ru-RU"/>
              </w:rPr>
              <w:t xml:space="preserve"> Как родители наказывали вас в детстве, чтобы исправить?</w:t>
            </w:r>
          </w:p>
          <w:p w14:paraId="11269A5A" w14:textId="77777777" w:rsidR="00103147" w:rsidRPr="00103147" w:rsidRDefault="00103147" w:rsidP="00621113">
            <w:pPr>
              <w:rPr>
                <w:rFonts w:ascii="Arial" w:hAnsi="Arial" w:cs="Arial"/>
                <w:sz w:val="24"/>
                <w:szCs w:val="24"/>
                <w:lang w:val="ru-RU"/>
              </w:rPr>
            </w:pPr>
          </w:p>
          <w:p w14:paraId="10FC294B" w14:textId="77777777" w:rsidR="00103147" w:rsidRPr="00103147" w:rsidRDefault="00103147" w:rsidP="00621113">
            <w:pPr>
              <w:rPr>
                <w:rFonts w:ascii="Arial" w:hAnsi="Arial" w:cs="Arial"/>
                <w:sz w:val="24"/>
                <w:szCs w:val="24"/>
                <w:lang w:val="ru-RU"/>
              </w:rPr>
            </w:pPr>
            <w:r w:rsidRPr="00103147">
              <w:rPr>
                <w:rFonts w:ascii="Arial Black" w:hAnsi="Arial Black" w:cs="Arial"/>
                <w:b/>
                <w:bCs/>
                <w:sz w:val="40"/>
                <w:szCs w:val="40"/>
                <w:lang w:val="ru-RU"/>
              </w:rPr>
              <w:t>2.</w:t>
            </w:r>
            <w:r w:rsidRPr="00103147">
              <w:rPr>
                <w:rFonts w:ascii="Arial" w:hAnsi="Arial" w:cs="Arial"/>
                <w:b/>
                <w:bCs/>
                <w:sz w:val="24"/>
                <w:szCs w:val="24"/>
                <w:lang w:val="ru-RU"/>
              </w:rPr>
              <w:t xml:space="preserve"> Семь труб</w:t>
            </w:r>
            <w:r w:rsidRPr="00103147">
              <w:rPr>
                <w:lang w:val="ru-RU"/>
              </w:rPr>
              <w:t xml:space="preserve"> - </w:t>
            </w:r>
            <w:r w:rsidRPr="00103147">
              <w:rPr>
                <w:rFonts w:ascii="Arial" w:hAnsi="Arial" w:cs="Arial"/>
                <w:sz w:val="24"/>
                <w:szCs w:val="24"/>
                <w:lang w:val="ru-RU"/>
              </w:rPr>
              <w:t>Первые четыре трубы повлияли на природу.</w:t>
            </w:r>
          </w:p>
          <w:tbl>
            <w:tblPr>
              <w:tblStyle w:val="TableGrid"/>
              <w:tblW w:w="0" w:type="auto"/>
              <w:tblInd w:w="67" w:type="dxa"/>
              <w:tblLook w:val="04A0" w:firstRow="1" w:lastRow="0" w:firstColumn="1" w:lastColumn="0" w:noHBand="0" w:noVBand="1"/>
            </w:tblPr>
            <w:tblGrid>
              <w:gridCol w:w="1440"/>
              <w:gridCol w:w="3600"/>
              <w:gridCol w:w="4017"/>
            </w:tblGrid>
            <w:tr w:rsidR="00103147" w:rsidRPr="00103147" w14:paraId="611BD4AC" w14:textId="77777777" w:rsidTr="00621113">
              <w:tc>
                <w:tcPr>
                  <w:tcW w:w="1440" w:type="dxa"/>
                </w:tcPr>
                <w:p w14:paraId="34C8D75F" w14:textId="77777777" w:rsidR="00103147" w:rsidRPr="00103147" w:rsidRDefault="00103147" w:rsidP="00621113">
                  <w:pPr>
                    <w:jc w:val="center"/>
                    <w:rPr>
                      <w:rFonts w:ascii="Arial" w:hAnsi="Arial" w:cs="Arial"/>
                      <w:b/>
                      <w:sz w:val="24"/>
                      <w:szCs w:val="24"/>
                      <w:lang w:val="ru-RU"/>
                    </w:rPr>
                  </w:pPr>
                  <w:r w:rsidRPr="00103147">
                    <w:rPr>
                      <w:rFonts w:ascii="Arial" w:hAnsi="Arial" w:cs="Arial"/>
                      <w:b/>
                      <w:sz w:val="24"/>
                      <w:szCs w:val="24"/>
                      <w:lang w:val="ru-RU"/>
                    </w:rPr>
                    <w:t>Трубы</w:t>
                  </w:r>
                </w:p>
              </w:tc>
              <w:tc>
                <w:tcPr>
                  <w:tcW w:w="3600" w:type="dxa"/>
                </w:tcPr>
                <w:p w14:paraId="17FB2909" w14:textId="77777777" w:rsidR="00103147" w:rsidRPr="00103147" w:rsidRDefault="00103147" w:rsidP="00621113">
                  <w:pPr>
                    <w:jc w:val="center"/>
                    <w:rPr>
                      <w:rFonts w:ascii="Arial" w:hAnsi="Arial" w:cs="Arial"/>
                      <w:b/>
                      <w:sz w:val="24"/>
                      <w:szCs w:val="24"/>
                      <w:lang w:val="ru-RU"/>
                    </w:rPr>
                  </w:pPr>
                  <w:r w:rsidRPr="00103147">
                    <w:rPr>
                      <w:rFonts w:ascii="Arial" w:hAnsi="Arial" w:cs="Arial"/>
                      <w:b/>
                      <w:sz w:val="24"/>
                      <w:szCs w:val="24"/>
                      <w:lang w:val="ru-RU"/>
                    </w:rPr>
                    <w:t>Наказание</w:t>
                  </w:r>
                </w:p>
              </w:tc>
              <w:tc>
                <w:tcPr>
                  <w:tcW w:w="4017" w:type="dxa"/>
                </w:tcPr>
                <w:p w14:paraId="196209BA" w14:textId="77777777" w:rsidR="00103147" w:rsidRPr="00103147" w:rsidRDefault="00103147" w:rsidP="00621113">
                  <w:pPr>
                    <w:jc w:val="center"/>
                    <w:rPr>
                      <w:rFonts w:ascii="Arial" w:hAnsi="Arial" w:cs="Arial"/>
                      <w:b/>
                      <w:sz w:val="24"/>
                      <w:szCs w:val="24"/>
                      <w:lang w:val="ru-RU"/>
                    </w:rPr>
                  </w:pPr>
                  <w:r w:rsidRPr="00103147">
                    <w:rPr>
                      <w:rFonts w:ascii="Arial" w:hAnsi="Arial" w:cs="Arial"/>
                      <w:b/>
                      <w:sz w:val="24"/>
                      <w:szCs w:val="24"/>
                      <w:lang w:val="ru-RU"/>
                    </w:rPr>
                    <w:t>Результат</w:t>
                  </w:r>
                </w:p>
              </w:tc>
            </w:tr>
            <w:tr w:rsidR="00103147" w:rsidRPr="00103147" w14:paraId="1936A8E5" w14:textId="77777777" w:rsidTr="00621113">
              <w:tc>
                <w:tcPr>
                  <w:tcW w:w="1440" w:type="dxa"/>
                </w:tcPr>
                <w:p w14:paraId="03BABBDB" w14:textId="77777777" w:rsidR="00103147" w:rsidRPr="00103147" w:rsidRDefault="00103147" w:rsidP="00621113">
                  <w:pPr>
                    <w:jc w:val="center"/>
                    <w:rPr>
                      <w:rFonts w:ascii="Arial" w:hAnsi="Arial" w:cs="Arial"/>
                      <w:sz w:val="24"/>
                      <w:szCs w:val="24"/>
                      <w:lang w:val="ru-RU"/>
                    </w:rPr>
                  </w:pPr>
                  <w:r w:rsidRPr="00103147">
                    <w:rPr>
                      <w:rFonts w:ascii="Arial" w:hAnsi="Arial" w:cs="Arial"/>
                      <w:sz w:val="24"/>
                      <w:szCs w:val="24"/>
                      <w:lang w:val="ru-RU"/>
                    </w:rPr>
                    <w:t>Труба №1 (8:7)</w:t>
                  </w:r>
                </w:p>
              </w:tc>
              <w:tc>
                <w:tcPr>
                  <w:tcW w:w="3600" w:type="dxa"/>
                </w:tcPr>
                <w:p w14:paraId="2DC56D38"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Град и огонь, смешанные с кровью, пали на землю</w:t>
                  </w:r>
                </w:p>
              </w:tc>
              <w:tc>
                <w:tcPr>
                  <w:tcW w:w="4017" w:type="dxa"/>
                </w:tcPr>
                <w:p w14:paraId="09FBBAB7"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Треть ________ сгорела, и вся ________ зеленая сгорела.</w:t>
                  </w:r>
                </w:p>
              </w:tc>
            </w:tr>
            <w:tr w:rsidR="00103147" w:rsidRPr="00103147" w14:paraId="50E1E103" w14:textId="77777777" w:rsidTr="00621113">
              <w:tc>
                <w:tcPr>
                  <w:tcW w:w="1440" w:type="dxa"/>
                </w:tcPr>
                <w:p w14:paraId="60FA0553" w14:textId="77777777" w:rsidR="00103147" w:rsidRPr="00103147" w:rsidRDefault="00103147" w:rsidP="00621113">
                  <w:pPr>
                    <w:jc w:val="center"/>
                    <w:rPr>
                      <w:rFonts w:ascii="Arial" w:hAnsi="Arial" w:cs="Arial"/>
                      <w:sz w:val="24"/>
                      <w:szCs w:val="24"/>
                      <w:lang w:val="ru-RU"/>
                    </w:rPr>
                  </w:pPr>
                  <w:r w:rsidRPr="00103147">
                    <w:rPr>
                      <w:rFonts w:ascii="Arial" w:hAnsi="Arial" w:cs="Arial"/>
                      <w:sz w:val="24"/>
                      <w:szCs w:val="24"/>
                      <w:lang w:val="ru-RU"/>
                    </w:rPr>
                    <w:t xml:space="preserve">Труба № </w:t>
                  </w:r>
                  <w:r w:rsidRPr="00103147">
                    <w:rPr>
                      <w:rFonts w:ascii="Arial" w:hAnsi="Arial" w:cs="Arial"/>
                      <w:sz w:val="24"/>
                      <w:szCs w:val="24"/>
                    </w:rPr>
                    <w:t xml:space="preserve">2 </w:t>
                  </w:r>
                  <w:r w:rsidRPr="00103147">
                    <w:rPr>
                      <w:rFonts w:ascii="Arial" w:hAnsi="Arial" w:cs="Arial"/>
                      <w:sz w:val="24"/>
                      <w:szCs w:val="24"/>
                      <w:lang w:val="ru-RU"/>
                    </w:rPr>
                    <w:t>(</w:t>
                  </w:r>
                  <w:r w:rsidRPr="00103147">
                    <w:rPr>
                      <w:rFonts w:ascii="Arial" w:hAnsi="Arial" w:cs="Arial"/>
                      <w:sz w:val="24"/>
                      <w:szCs w:val="24"/>
                    </w:rPr>
                    <w:t>8:8,9</w:t>
                  </w:r>
                  <w:r w:rsidRPr="00103147">
                    <w:rPr>
                      <w:rFonts w:ascii="Arial" w:hAnsi="Arial" w:cs="Arial"/>
                      <w:sz w:val="24"/>
                      <w:szCs w:val="24"/>
                      <w:lang w:val="ru-RU"/>
                    </w:rPr>
                    <w:t>)</w:t>
                  </w:r>
                </w:p>
                <w:p w14:paraId="72AB1A77" w14:textId="77777777" w:rsidR="00103147" w:rsidRPr="00103147" w:rsidRDefault="00103147" w:rsidP="00621113">
                  <w:pPr>
                    <w:jc w:val="center"/>
                    <w:rPr>
                      <w:rFonts w:ascii="Arial" w:hAnsi="Arial" w:cs="Arial"/>
                      <w:sz w:val="24"/>
                      <w:szCs w:val="24"/>
                    </w:rPr>
                  </w:pPr>
                </w:p>
              </w:tc>
              <w:tc>
                <w:tcPr>
                  <w:tcW w:w="3600" w:type="dxa"/>
                </w:tcPr>
                <w:p w14:paraId="292334DA"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Как бы большая гора, пылающая огнем, низверглась в море. (Может быть, метеор)</w:t>
                  </w:r>
                </w:p>
              </w:tc>
              <w:tc>
                <w:tcPr>
                  <w:tcW w:w="4017" w:type="dxa"/>
                </w:tcPr>
                <w:p w14:paraId="46AF5F25"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Треть __________ сделалась кровью, и умерла треть ________ в море, и треть ____________   погибла.</w:t>
                  </w:r>
                </w:p>
              </w:tc>
            </w:tr>
            <w:tr w:rsidR="00103147" w:rsidRPr="00103147" w14:paraId="5F4585E2" w14:textId="77777777" w:rsidTr="00621113">
              <w:tc>
                <w:tcPr>
                  <w:tcW w:w="1440" w:type="dxa"/>
                </w:tcPr>
                <w:p w14:paraId="04821060" w14:textId="77777777" w:rsidR="00103147" w:rsidRPr="00103147" w:rsidRDefault="00103147" w:rsidP="00621113">
                  <w:pPr>
                    <w:jc w:val="center"/>
                    <w:rPr>
                      <w:rFonts w:ascii="Arial" w:hAnsi="Arial" w:cs="Arial"/>
                      <w:sz w:val="24"/>
                      <w:szCs w:val="24"/>
                      <w:lang w:val="ru-RU"/>
                    </w:rPr>
                  </w:pPr>
                  <w:r w:rsidRPr="00103147">
                    <w:rPr>
                      <w:rFonts w:ascii="Arial" w:hAnsi="Arial" w:cs="Arial"/>
                      <w:sz w:val="24"/>
                      <w:szCs w:val="24"/>
                      <w:lang w:val="ru-RU"/>
                    </w:rPr>
                    <w:t>Труба № 3 (8:10,11)</w:t>
                  </w:r>
                </w:p>
                <w:p w14:paraId="0CBAF604" w14:textId="77777777" w:rsidR="00103147" w:rsidRPr="00103147" w:rsidRDefault="00103147" w:rsidP="00621113">
                  <w:pPr>
                    <w:jc w:val="center"/>
                    <w:rPr>
                      <w:rFonts w:ascii="Arial" w:hAnsi="Arial" w:cs="Arial"/>
                      <w:sz w:val="24"/>
                      <w:szCs w:val="24"/>
                      <w:lang w:val="ru-RU"/>
                    </w:rPr>
                  </w:pPr>
                </w:p>
              </w:tc>
              <w:tc>
                <w:tcPr>
                  <w:tcW w:w="3600" w:type="dxa"/>
                </w:tcPr>
                <w:p w14:paraId="7B7CA156"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Упала большая звезда («Полынь») на треть рек и на источники. </w:t>
                  </w:r>
                </w:p>
              </w:tc>
              <w:tc>
                <w:tcPr>
                  <w:tcW w:w="4017" w:type="dxa"/>
                </w:tcPr>
                <w:p w14:paraId="77464EAF"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Треть _______ сделалась горькой, и многие умерли из-за воды.</w:t>
                  </w:r>
                </w:p>
              </w:tc>
            </w:tr>
            <w:tr w:rsidR="00103147" w:rsidRPr="00103147" w14:paraId="18808BF5" w14:textId="77777777" w:rsidTr="00621113">
              <w:tc>
                <w:tcPr>
                  <w:tcW w:w="1440" w:type="dxa"/>
                </w:tcPr>
                <w:p w14:paraId="092E281D" w14:textId="77777777" w:rsidR="00103147" w:rsidRPr="00103147" w:rsidRDefault="00103147" w:rsidP="00621113">
                  <w:pPr>
                    <w:jc w:val="center"/>
                    <w:rPr>
                      <w:rFonts w:ascii="Arial" w:hAnsi="Arial" w:cs="Arial"/>
                      <w:sz w:val="24"/>
                      <w:szCs w:val="24"/>
                      <w:lang w:val="ru-RU"/>
                    </w:rPr>
                  </w:pPr>
                  <w:r w:rsidRPr="00103147">
                    <w:rPr>
                      <w:rFonts w:ascii="Arial" w:hAnsi="Arial" w:cs="Arial"/>
                      <w:sz w:val="24"/>
                      <w:szCs w:val="24"/>
                      <w:lang w:val="ru-RU"/>
                    </w:rPr>
                    <w:t>Труба №</w:t>
                  </w:r>
                  <w:r w:rsidRPr="00103147">
                    <w:rPr>
                      <w:rFonts w:ascii="Arial" w:hAnsi="Arial" w:cs="Arial"/>
                      <w:sz w:val="24"/>
                      <w:szCs w:val="24"/>
                    </w:rPr>
                    <w:t xml:space="preserve">4 </w:t>
                  </w:r>
                  <w:r w:rsidRPr="00103147">
                    <w:rPr>
                      <w:rFonts w:ascii="Arial" w:hAnsi="Arial" w:cs="Arial"/>
                      <w:sz w:val="24"/>
                      <w:szCs w:val="24"/>
                      <w:lang w:val="ru-RU"/>
                    </w:rPr>
                    <w:t>(</w:t>
                  </w:r>
                  <w:r w:rsidRPr="00103147">
                    <w:rPr>
                      <w:rFonts w:ascii="Arial" w:hAnsi="Arial" w:cs="Arial"/>
                      <w:sz w:val="24"/>
                      <w:szCs w:val="24"/>
                    </w:rPr>
                    <w:t>8:12</w:t>
                  </w:r>
                  <w:r w:rsidRPr="00103147">
                    <w:rPr>
                      <w:rFonts w:ascii="Arial" w:hAnsi="Arial" w:cs="Arial"/>
                      <w:sz w:val="24"/>
                      <w:szCs w:val="24"/>
                      <w:lang w:val="ru-RU"/>
                    </w:rPr>
                    <w:t>)</w:t>
                  </w:r>
                </w:p>
                <w:p w14:paraId="4AC5A16C" w14:textId="77777777" w:rsidR="00103147" w:rsidRPr="00103147" w:rsidRDefault="00103147" w:rsidP="00621113">
                  <w:pPr>
                    <w:jc w:val="center"/>
                    <w:rPr>
                      <w:rFonts w:ascii="Arial" w:hAnsi="Arial" w:cs="Arial"/>
                      <w:sz w:val="24"/>
                      <w:szCs w:val="24"/>
                    </w:rPr>
                  </w:pPr>
                </w:p>
              </w:tc>
              <w:tc>
                <w:tcPr>
                  <w:tcW w:w="3600" w:type="dxa"/>
                </w:tcPr>
                <w:p w14:paraId="1ACE919D"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Треть солнца, и треть луны, и треть звезд затмились, и стала черной их третья часть.</w:t>
                  </w:r>
                </w:p>
              </w:tc>
              <w:tc>
                <w:tcPr>
                  <w:tcW w:w="4017" w:type="dxa"/>
                </w:tcPr>
                <w:p w14:paraId="01B504AA"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День и ночь лишились трети _________ своих.</w:t>
                  </w:r>
                </w:p>
              </w:tc>
            </w:tr>
          </w:tbl>
          <w:p w14:paraId="1685F134" w14:textId="77777777" w:rsidR="00103147" w:rsidRPr="00103147" w:rsidRDefault="00103147" w:rsidP="00621113">
            <w:pPr>
              <w:rPr>
                <w:rFonts w:ascii="Arial" w:hAnsi="Arial" w:cs="Arial"/>
                <w:sz w:val="24"/>
                <w:szCs w:val="24"/>
                <w:lang w:val="ru-RU"/>
              </w:rPr>
            </w:pPr>
          </w:p>
          <w:p w14:paraId="2B830F0A"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Следующие две трубы воздействуют на тех, кто не имеет Божьей печати.</w:t>
            </w:r>
          </w:p>
          <w:p w14:paraId="5DE4C07B" w14:textId="77777777" w:rsidR="00103147" w:rsidRPr="00103147" w:rsidRDefault="00103147" w:rsidP="00621113">
            <w:pPr>
              <w:rPr>
                <w:rFonts w:ascii="Arial" w:hAnsi="Arial" w:cs="Arial"/>
                <w:sz w:val="24"/>
                <w:szCs w:val="24"/>
                <w:lang w:val="ru-RU"/>
              </w:rPr>
            </w:pPr>
          </w:p>
          <w:tbl>
            <w:tblPr>
              <w:tblStyle w:val="TableGrid"/>
              <w:tblW w:w="0" w:type="auto"/>
              <w:tblInd w:w="67" w:type="dxa"/>
              <w:tblLook w:val="04A0" w:firstRow="1" w:lastRow="0" w:firstColumn="1" w:lastColumn="0" w:noHBand="0" w:noVBand="1"/>
            </w:tblPr>
            <w:tblGrid>
              <w:gridCol w:w="1440"/>
              <w:gridCol w:w="3600"/>
              <w:gridCol w:w="4017"/>
            </w:tblGrid>
            <w:tr w:rsidR="00103147" w:rsidRPr="00103147" w14:paraId="557D5171" w14:textId="77777777" w:rsidTr="00621113">
              <w:tc>
                <w:tcPr>
                  <w:tcW w:w="1440" w:type="dxa"/>
                </w:tcPr>
                <w:p w14:paraId="2BB92453" w14:textId="77777777" w:rsidR="00103147" w:rsidRPr="00103147" w:rsidRDefault="00103147" w:rsidP="00621113">
                  <w:pPr>
                    <w:jc w:val="center"/>
                    <w:rPr>
                      <w:rFonts w:ascii="Arial" w:hAnsi="Arial" w:cs="Arial"/>
                      <w:sz w:val="24"/>
                      <w:szCs w:val="24"/>
                      <w:lang w:val="ru-RU"/>
                    </w:rPr>
                  </w:pPr>
                  <w:r w:rsidRPr="00103147">
                    <w:rPr>
                      <w:rFonts w:ascii="Arial" w:hAnsi="Arial" w:cs="Arial"/>
                      <w:sz w:val="24"/>
                      <w:szCs w:val="24"/>
                      <w:lang w:val="ru-RU"/>
                    </w:rPr>
                    <w:t xml:space="preserve">Труба № </w:t>
                  </w:r>
                  <w:r w:rsidRPr="00103147">
                    <w:rPr>
                      <w:rFonts w:ascii="Arial" w:hAnsi="Arial" w:cs="Arial"/>
                      <w:sz w:val="24"/>
                      <w:szCs w:val="24"/>
                    </w:rPr>
                    <w:t xml:space="preserve">5 </w:t>
                  </w:r>
                  <w:r w:rsidRPr="00103147">
                    <w:rPr>
                      <w:rFonts w:ascii="Arial" w:hAnsi="Arial" w:cs="Arial"/>
                      <w:sz w:val="24"/>
                      <w:szCs w:val="24"/>
                      <w:lang w:val="ru-RU"/>
                    </w:rPr>
                    <w:t>(</w:t>
                  </w:r>
                  <w:r w:rsidRPr="00103147">
                    <w:rPr>
                      <w:rFonts w:ascii="Arial" w:hAnsi="Arial" w:cs="Arial"/>
                      <w:sz w:val="24"/>
                      <w:szCs w:val="24"/>
                    </w:rPr>
                    <w:t>9:1-11</w:t>
                  </w:r>
                  <w:r w:rsidRPr="00103147">
                    <w:rPr>
                      <w:rFonts w:ascii="Arial" w:hAnsi="Arial" w:cs="Arial"/>
                      <w:sz w:val="24"/>
                      <w:szCs w:val="24"/>
                      <w:lang w:val="ru-RU"/>
                    </w:rPr>
                    <w:t>)</w:t>
                  </w:r>
                </w:p>
              </w:tc>
              <w:tc>
                <w:tcPr>
                  <w:tcW w:w="3600" w:type="dxa"/>
                </w:tcPr>
                <w:p w14:paraId="78B33E5E"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Звезда, упавшая с неба, открыла ключом бездну. </w:t>
                  </w:r>
                </w:p>
              </w:tc>
              <w:tc>
                <w:tcPr>
                  <w:tcW w:w="4017" w:type="dxa"/>
                </w:tcPr>
                <w:p w14:paraId="0F6CA186"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Саранча из бездны мучит на земле тех, у кого нет Божьей печати, жаля, как  __________. </w:t>
                  </w:r>
                </w:p>
              </w:tc>
            </w:tr>
            <w:tr w:rsidR="00103147" w:rsidRPr="00103147" w14:paraId="0A76D4DF" w14:textId="77777777" w:rsidTr="00621113">
              <w:tc>
                <w:tcPr>
                  <w:tcW w:w="1440" w:type="dxa"/>
                </w:tcPr>
                <w:p w14:paraId="43AA4BFE" w14:textId="77777777" w:rsidR="00103147" w:rsidRPr="00103147" w:rsidRDefault="00103147" w:rsidP="00621113">
                  <w:pPr>
                    <w:jc w:val="center"/>
                    <w:rPr>
                      <w:rFonts w:ascii="Arial" w:hAnsi="Arial" w:cs="Arial"/>
                      <w:sz w:val="24"/>
                      <w:szCs w:val="24"/>
                      <w:lang w:val="ru-RU"/>
                    </w:rPr>
                  </w:pPr>
                  <w:r w:rsidRPr="00103147">
                    <w:rPr>
                      <w:rFonts w:ascii="Arial" w:hAnsi="Arial" w:cs="Arial"/>
                      <w:sz w:val="24"/>
                      <w:szCs w:val="24"/>
                      <w:lang w:val="ru-RU"/>
                    </w:rPr>
                    <w:t xml:space="preserve">Труба № </w:t>
                  </w:r>
                  <w:r w:rsidRPr="00103147">
                    <w:rPr>
                      <w:rFonts w:ascii="Arial" w:hAnsi="Arial" w:cs="Arial"/>
                      <w:sz w:val="24"/>
                      <w:szCs w:val="24"/>
                    </w:rPr>
                    <w:t xml:space="preserve">6 </w:t>
                  </w:r>
                  <w:r w:rsidRPr="00103147">
                    <w:rPr>
                      <w:rFonts w:ascii="Arial" w:hAnsi="Arial" w:cs="Arial"/>
                      <w:sz w:val="24"/>
                      <w:szCs w:val="24"/>
                      <w:lang w:val="ru-RU"/>
                    </w:rPr>
                    <w:t>(</w:t>
                  </w:r>
                  <w:r w:rsidRPr="00103147">
                    <w:rPr>
                      <w:rFonts w:ascii="Arial" w:hAnsi="Arial" w:cs="Arial"/>
                      <w:sz w:val="24"/>
                      <w:szCs w:val="24"/>
                    </w:rPr>
                    <w:t>9:12-19</w:t>
                  </w:r>
                  <w:r w:rsidRPr="00103147">
                    <w:rPr>
                      <w:rFonts w:ascii="Arial" w:hAnsi="Arial" w:cs="Arial"/>
                      <w:sz w:val="24"/>
                      <w:szCs w:val="24"/>
                      <w:lang w:val="ru-RU"/>
                    </w:rPr>
                    <w:t>)</w:t>
                  </w:r>
                </w:p>
              </w:tc>
              <w:tc>
                <w:tcPr>
                  <w:tcW w:w="3600" w:type="dxa"/>
                </w:tcPr>
                <w:p w14:paraId="77323759"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Четыре ангела отпущены, чтобы убивать; нападает мириады мириад конного войска.</w:t>
                  </w:r>
                </w:p>
              </w:tc>
              <w:tc>
                <w:tcPr>
                  <w:tcW w:w="4017" w:type="dxa"/>
                </w:tcPr>
                <w:p w14:paraId="5C8236A2"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Убита треть __________.</w:t>
                  </w:r>
                </w:p>
              </w:tc>
            </w:tr>
          </w:tbl>
          <w:p w14:paraId="0BD137B2" w14:textId="77777777" w:rsidR="00103147" w:rsidRPr="00103147" w:rsidRDefault="00103147" w:rsidP="00621113">
            <w:pPr>
              <w:rPr>
                <w:rFonts w:ascii="Arial" w:hAnsi="Arial" w:cs="Arial"/>
                <w:sz w:val="24"/>
                <w:szCs w:val="24"/>
                <w:lang w:val="ru-RU"/>
              </w:rPr>
            </w:pPr>
            <w:r w:rsidRPr="00103147">
              <w:rPr>
                <w:rFonts w:ascii="Arial Black" w:hAnsi="Arial Black" w:cs="Arial"/>
                <w:sz w:val="40"/>
                <w:szCs w:val="40"/>
                <w:lang w:val="ru-RU"/>
              </w:rPr>
              <w:t>3.</w:t>
            </w:r>
            <w:r w:rsidRPr="00103147">
              <w:rPr>
                <w:rFonts w:ascii="Arial" w:hAnsi="Arial" w:cs="Arial"/>
                <w:sz w:val="24"/>
                <w:szCs w:val="24"/>
                <w:lang w:val="ru-RU"/>
              </w:rPr>
              <w:t xml:space="preserve"> Согласно стихам 20-21, что оставшиеся в живых люди продолжали делать, несмотря на наказания?</w:t>
            </w:r>
          </w:p>
          <w:p w14:paraId="7452627B" w14:textId="77777777" w:rsidR="00103147" w:rsidRPr="00103147" w:rsidRDefault="00103147" w:rsidP="00621113">
            <w:pPr>
              <w:rPr>
                <w:rFonts w:ascii="Arial" w:hAnsi="Arial" w:cs="Arial"/>
                <w:sz w:val="24"/>
                <w:szCs w:val="24"/>
                <w:lang w:val="ru-RU"/>
              </w:rPr>
            </w:pPr>
          </w:p>
          <w:p w14:paraId="1798F914" w14:textId="77777777" w:rsidR="00103147" w:rsidRPr="00103147" w:rsidRDefault="00103147" w:rsidP="00621113">
            <w:pPr>
              <w:rPr>
                <w:rFonts w:ascii="Arial" w:hAnsi="Arial" w:cs="Arial"/>
                <w:sz w:val="24"/>
                <w:szCs w:val="24"/>
                <w:lang w:val="ru-RU"/>
              </w:rPr>
            </w:pPr>
          </w:p>
          <w:p w14:paraId="6298396C" w14:textId="77777777" w:rsidR="00103147" w:rsidRPr="00103147" w:rsidRDefault="00103147" w:rsidP="00621113">
            <w:pPr>
              <w:rPr>
                <w:rFonts w:ascii="Arial" w:hAnsi="Arial" w:cs="Arial"/>
                <w:sz w:val="24"/>
                <w:szCs w:val="24"/>
                <w:lang w:val="ru-RU"/>
              </w:rPr>
            </w:pPr>
          </w:p>
          <w:p w14:paraId="04DFD72E" w14:textId="77777777" w:rsidR="00103147" w:rsidRPr="00103147" w:rsidRDefault="00103147" w:rsidP="00621113">
            <w:pPr>
              <w:rPr>
                <w:rFonts w:ascii="Arial" w:hAnsi="Arial" w:cs="Arial"/>
                <w:sz w:val="24"/>
                <w:szCs w:val="24"/>
                <w:u w:val="single"/>
                <w:lang w:val="ru-RU"/>
              </w:rPr>
            </w:pPr>
            <w:r w:rsidRPr="00103147">
              <w:rPr>
                <w:rFonts w:ascii="Arial" w:hAnsi="Arial" w:cs="Arial"/>
                <w:sz w:val="24"/>
                <w:szCs w:val="24"/>
                <w:lang w:val="ru-RU"/>
              </w:rPr>
              <w:t>Люди все равно не ____________________</w:t>
            </w:r>
            <w:r w:rsidRPr="00103147">
              <w:rPr>
                <w:rFonts w:ascii="Arial" w:hAnsi="Arial" w:cs="Arial"/>
                <w:sz w:val="24"/>
                <w:szCs w:val="24"/>
                <w:u w:val="single"/>
                <w:lang w:val="ru-RU"/>
              </w:rPr>
              <w:t>!</w:t>
            </w:r>
          </w:p>
          <w:p w14:paraId="1A4EA541" w14:textId="77777777" w:rsidR="00103147" w:rsidRPr="00103147" w:rsidRDefault="00103147" w:rsidP="00621113">
            <w:pPr>
              <w:rPr>
                <w:rFonts w:ascii="Arial" w:hAnsi="Arial" w:cs="Arial"/>
                <w:sz w:val="24"/>
                <w:szCs w:val="24"/>
                <w:u w:val="single"/>
                <w:lang w:val="ru-RU"/>
              </w:rPr>
            </w:pPr>
          </w:p>
          <w:p w14:paraId="5626622A" w14:textId="77777777" w:rsidR="00103147" w:rsidRPr="00103147" w:rsidRDefault="00103147" w:rsidP="00621113">
            <w:pPr>
              <w:rPr>
                <w:rFonts w:ascii="Arial" w:hAnsi="Arial" w:cs="Arial"/>
                <w:sz w:val="28"/>
                <w:szCs w:val="28"/>
                <w:lang w:val="ru-RU"/>
              </w:rPr>
            </w:pPr>
            <w:r w:rsidRPr="00103147">
              <w:rPr>
                <w:rFonts w:ascii="Arial Black" w:hAnsi="Arial Black" w:cs="Arial"/>
                <w:sz w:val="40"/>
                <w:szCs w:val="40"/>
                <w:lang w:val="ru-RU"/>
              </w:rPr>
              <w:t>4.</w:t>
            </w:r>
            <w:r w:rsidRPr="00103147">
              <w:rPr>
                <w:rFonts w:ascii="Arial" w:hAnsi="Arial" w:cs="Arial"/>
                <w:sz w:val="24"/>
                <w:szCs w:val="24"/>
                <w:lang w:val="ru-RU"/>
              </w:rPr>
              <w:t xml:space="preserve"> </w:t>
            </w:r>
            <w:r w:rsidRPr="00103147">
              <w:rPr>
                <w:rFonts w:ascii="Arial" w:hAnsi="Arial" w:cs="Arial"/>
                <w:sz w:val="28"/>
                <w:szCs w:val="28"/>
                <w:lang w:val="ru-RU"/>
              </w:rPr>
              <w:t>Возлюбите Господа и ближнего.</w:t>
            </w:r>
          </w:p>
          <w:p w14:paraId="1990BDE7" w14:textId="77777777" w:rsidR="00103147" w:rsidRPr="00103147" w:rsidRDefault="00103147" w:rsidP="00621113">
            <w:pPr>
              <w:rPr>
                <w:rFonts w:ascii="Arial" w:hAnsi="Arial" w:cs="Arial"/>
                <w:sz w:val="24"/>
                <w:szCs w:val="24"/>
                <w:lang w:val="ru-RU"/>
              </w:rPr>
            </w:pPr>
          </w:p>
          <w:p w14:paraId="60D1F5D2" w14:textId="77777777" w:rsidR="00103147" w:rsidRPr="00103147" w:rsidRDefault="00103147" w:rsidP="00621113">
            <w:pPr>
              <w:rPr>
                <w:rFonts w:ascii="Arial" w:hAnsi="Arial" w:cs="Arial"/>
                <w:sz w:val="24"/>
                <w:szCs w:val="24"/>
                <w:lang w:val="ru-RU"/>
              </w:rPr>
            </w:pPr>
          </w:p>
        </w:tc>
      </w:tr>
    </w:tbl>
    <w:p w14:paraId="64227BD8" w14:textId="77777777" w:rsidR="00103147" w:rsidRPr="00103147" w:rsidRDefault="00103147" w:rsidP="00103147">
      <w:pPr>
        <w:rPr>
          <w:lang w:val="ru-RU"/>
        </w:rPr>
      </w:pPr>
    </w:p>
    <w:tbl>
      <w:tblPr>
        <w:tblStyle w:val="TableGrid1"/>
        <w:tblW w:w="9576" w:type="dxa"/>
        <w:tblLook w:val="04A0" w:firstRow="1" w:lastRow="0" w:firstColumn="1" w:lastColumn="0" w:noHBand="0" w:noVBand="1"/>
      </w:tblPr>
      <w:tblGrid>
        <w:gridCol w:w="4788"/>
        <w:gridCol w:w="4788"/>
      </w:tblGrid>
      <w:tr w:rsidR="00103147" w:rsidRPr="00103147" w14:paraId="0A4D0CA6" w14:textId="77777777" w:rsidTr="00621113">
        <w:tc>
          <w:tcPr>
            <w:tcW w:w="9576" w:type="dxa"/>
            <w:gridSpan w:val="2"/>
          </w:tcPr>
          <w:p w14:paraId="19F5EB35" w14:textId="77777777" w:rsidR="00103147" w:rsidRPr="00103147" w:rsidRDefault="00103147" w:rsidP="00621113">
            <w:pPr>
              <w:contextualSpacing/>
              <w:jc w:val="center"/>
              <w:rPr>
                <w:rFonts w:ascii="Arial" w:hAnsi="Arial" w:cs="Arial"/>
                <w:b/>
                <w:sz w:val="28"/>
                <w:szCs w:val="28"/>
                <w:lang w:val="ru-RU"/>
              </w:rPr>
            </w:pPr>
            <w:r w:rsidRPr="00103147">
              <w:rPr>
                <w:rFonts w:ascii="Arial" w:hAnsi="Arial" w:cs="Arial"/>
                <w:b/>
                <w:sz w:val="28"/>
                <w:szCs w:val="28"/>
                <w:lang w:val="ru-RU"/>
              </w:rPr>
              <w:lastRenderedPageBreak/>
              <w:t xml:space="preserve">Трубный зов </w:t>
            </w:r>
            <w:r w:rsidRPr="00103147">
              <w:rPr>
                <w:rFonts w:ascii="Arial" w:hAnsi="Arial" w:cs="Arial"/>
                <w:bCs/>
                <w:sz w:val="28"/>
                <w:szCs w:val="28"/>
                <w:lang w:val="ru-RU"/>
              </w:rPr>
              <w:t>(Божье наказание –</w:t>
            </w:r>
            <w:r w:rsidRPr="00103147">
              <w:rPr>
                <w:rFonts w:ascii="Arial" w:hAnsi="Arial" w:cs="Arial"/>
                <w:sz w:val="28"/>
                <w:szCs w:val="28"/>
                <w:lang w:val="ru-RU"/>
              </w:rPr>
              <w:t xml:space="preserve"> Откровение 8, 9)</w:t>
            </w:r>
          </w:p>
        </w:tc>
      </w:tr>
      <w:tr w:rsidR="00103147" w:rsidRPr="00103147" w14:paraId="56012228" w14:textId="77777777" w:rsidTr="00621113">
        <w:trPr>
          <w:trHeight w:val="841"/>
        </w:trPr>
        <w:tc>
          <w:tcPr>
            <w:tcW w:w="4788" w:type="dxa"/>
          </w:tcPr>
          <w:p w14:paraId="48EAFF37" w14:textId="77777777" w:rsidR="00103147" w:rsidRPr="00103147" w:rsidRDefault="00103147" w:rsidP="00621113">
            <w:pPr>
              <w:contextualSpacing/>
              <w:rPr>
                <w:rFonts w:ascii="Arial" w:hAnsi="Arial" w:cs="Arial"/>
                <w:b/>
                <w:sz w:val="24"/>
                <w:szCs w:val="24"/>
                <w:lang w:val="ru-RU"/>
              </w:rPr>
            </w:pPr>
            <w:r w:rsidRPr="00103147">
              <w:rPr>
                <w:rFonts w:ascii="Arial" w:hAnsi="Arial" w:cs="Arial"/>
                <w:b/>
                <w:i/>
                <w:sz w:val="24"/>
                <w:szCs w:val="24"/>
                <w:lang w:val="ru-RU"/>
              </w:rPr>
              <w:t>Значение для подростков:</w:t>
            </w:r>
            <w:r w:rsidRPr="00103147">
              <w:rPr>
                <w:rFonts w:ascii="Arial" w:hAnsi="Arial" w:cs="Arial"/>
                <w:b/>
                <w:sz w:val="24"/>
                <w:szCs w:val="24"/>
                <w:lang w:val="ru-RU"/>
              </w:rPr>
              <w:t xml:space="preserve"> </w:t>
            </w:r>
          </w:p>
          <w:p w14:paraId="7A4DC2AF" w14:textId="77777777" w:rsidR="00103147" w:rsidRPr="00103147" w:rsidRDefault="00103147" w:rsidP="00621113">
            <w:pPr>
              <w:contextualSpacing/>
              <w:rPr>
                <w:rFonts w:ascii="Arial" w:hAnsi="Arial" w:cs="Arial"/>
                <w:sz w:val="24"/>
                <w:szCs w:val="24"/>
                <w:lang w:val="ru-RU"/>
              </w:rPr>
            </w:pPr>
            <w:r w:rsidRPr="00103147">
              <w:rPr>
                <w:rFonts w:ascii="Arial" w:hAnsi="Arial" w:cs="Arial"/>
                <w:sz w:val="24"/>
                <w:szCs w:val="24"/>
                <w:lang w:val="ru-RU"/>
              </w:rPr>
              <w:t xml:space="preserve">На прошлом уроке мы говорили о Божьем долготерпении: Он ждал, чтобы люди обратились к Нему. На этом уроке мы увидим Божье наказание за поклонение другим богам и за всякую несправедливость. Бог любящий и долготерпеливый, но в то же время святой и справедливый, и хорошо, если подростки будут помнить обе эти стороны Божьего характера. </w:t>
            </w:r>
          </w:p>
          <w:p w14:paraId="1432AE62" w14:textId="77777777" w:rsidR="00103147" w:rsidRPr="00103147" w:rsidRDefault="00103147" w:rsidP="00621113">
            <w:pPr>
              <w:contextualSpacing/>
              <w:rPr>
                <w:rFonts w:ascii="Arial" w:hAnsi="Arial" w:cs="Arial"/>
                <w:sz w:val="24"/>
                <w:szCs w:val="24"/>
                <w:lang w:val="ru-RU"/>
              </w:rPr>
            </w:pPr>
          </w:p>
          <w:p w14:paraId="7758B459" w14:textId="77777777" w:rsidR="00103147" w:rsidRPr="00103147" w:rsidRDefault="00103147" w:rsidP="00621113">
            <w:pPr>
              <w:contextualSpacing/>
              <w:rPr>
                <w:rFonts w:ascii="Arial" w:hAnsi="Arial" w:cs="Arial"/>
                <w:b/>
                <w:i/>
                <w:sz w:val="24"/>
                <w:szCs w:val="24"/>
                <w:lang w:val="ru-RU"/>
              </w:rPr>
            </w:pPr>
            <w:r w:rsidRPr="00103147">
              <w:rPr>
                <w:rFonts w:ascii="Arial" w:hAnsi="Arial" w:cs="Arial"/>
                <w:b/>
                <w:i/>
                <w:sz w:val="24"/>
                <w:szCs w:val="24"/>
                <w:lang w:val="ru-RU"/>
              </w:rPr>
              <w:t xml:space="preserve">1. Внимание: </w:t>
            </w:r>
          </w:p>
          <w:p w14:paraId="210BB6DD"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Начните с молитвы. Спросите: «Как родители наказывали вас в детстве, чтобы исправить?» Затем спросите, считают ли они, что наказание возымело результат, изменилось ли поведение? Почему наказание помогло или не помогло?</w:t>
            </w:r>
            <w:r w:rsidRPr="00103147">
              <w:rPr>
                <w:lang w:val="ru-RU"/>
              </w:rPr>
              <w:t xml:space="preserve"> </w:t>
            </w:r>
            <w:r w:rsidRPr="00103147">
              <w:rPr>
                <w:rFonts w:ascii="Arial" w:hAnsi="Arial" w:cs="Arial"/>
                <w:sz w:val="24"/>
                <w:szCs w:val="24"/>
                <w:lang w:val="ru-RU"/>
              </w:rPr>
              <w:t xml:space="preserve">Сегодня мы поговорим о Божьем наказании. Можно подумать, что если накажет Бог, то человек непременно изменится. Но мы увидим, что это не всегда так. </w:t>
            </w:r>
          </w:p>
          <w:p w14:paraId="597311ED" w14:textId="77777777" w:rsidR="00103147" w:rsidRPr="00103147" w:rsidRDefault="00103147" w:rsidP="00621113">
            <w:pPr>
              <w:rPr>
                <w:rFonts w:ascii="Arial" w:hAnsi="Arial" w:cs="Arial"/>
                <w:sz w:val="24"/>
                <w:szCs w:val="24"/>
                <w:lang w:val="ru-RU"/>
              </w:rPr>
            </w:pPr>
          </w:p>
          <w:p w14:paraId="2E83A28A" w14:textId="77777777" w:rsidR="00103147" w:rsidRPr="00103147" w:rsidRDefault="00103147" w:rsidP="00621113">
            <w:pPr>
              <w:contextualSpacing/>
              <w:rPr>
                <w:rFonts w:ascii="Arial" w:hAnsi="Arial" w:cs="Arial"/>
                <w:b/>
                <w:i/>
                <w:sz w:val="24"/>
                <w:szCs w:val="24"/>
                <w:lang w:val="ru-RU"/>
              </w:rPr>
            </w:pPr>
            <w:r w:rsidRPr="00103147">
              <w:rPr>
                <w:rFonts w:ascii="Arial" w:hAnsi="Arial" w:cs="Arial"/>
                <w:b/>
                <w:i/>
                <w:sz w:val="24"/>
                <w:szCs w:val="24"/>
                <w:lang w:val="ru-RU"/>
              </w:rPr>
              <w:t>2. Писание – Откровение 8,9:</w:t>
            </w:r>
          </w:p>
          <w:p w14:paraId="0AFF6220"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Мы прочитали в Откровении о том, как апостол Иоанн видел в видении Христа и то, как Христос дал оценку семи церквям. Иоанн видел поклонение Богу и Иисусу на Небесах, а затем катастрофы на земле по мере того, как Христос снимал шесть печатей. Когда была снята седьмая печать, в течение примерно получаса на Небесах царила тишина. Затем ангел бросил на землю кадильницу и вызвал землетрясение. Сегодня мы увидим следующий раунд наказания тех, кто не был запечатлен Богом. Мы переходим от семи печатей к семи трубам. Прочитайте 8-ю главу Откровения о первых четырех трубах и заполните таблицу. (Или можно просто прочитать приведенные в таблице </w:t>
            </w:r>
          </w:p>
        </w:tc>
        <w:tc>
          <w:tcPr>
            <w:tcW w:w="4788" w:type="dxa"/>
          </w:tcPr>
          <w:p w14:paraId="02641EE0"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стихи). В Библии трубы обычно символизируют вмешательство Бога в историю (например: на горе Синай - Исх.19:19 или в День Господень – Мф.24:31). В библейские времена трубы служили для того, чтобы 1) будить людей и предупреждать об опасности 2) объявлять о приходе царя; 3) вызывать на битву. Все это можно увидеть в Откровении, так как наступает Суд и последняя битва, а также Пришествие Царя – Господа. Первые четыре трубы возвещают уничтожение трети природы. </w:t>
            </w:r>
            <w:r w:rsidRPr="00103147">
              <w:rPr>
                <w:rFonts w:ascii="Arial" w:hAnsi="Arial" w:cs="Arial"/>
                <w:b/>
                <w:bCs/>
                <w:sz w:val="24"/>
                <w:szCs w:val="24"/>
                <w:lang w:val="ru-RU"/>
              </w:rPr>
              <w:t>Труба №1 (8:7)</w:t>
            </w:r>
            <w:r w:rsidRPr="00103147">
              <w:rPr>
                <w:rFonts w:ascii="Arial" w:hAnsi="Arial" w:cs="Arial"/>
                <w:sz w:val="24"/>
                <w:szCs w:val="24"/>
                <w:lang w:val="ru-RU"/>
              </w:rPr>
              <w:t xml:space="preserve">: Треть </w:t>
            </w:r>
            <w:r w:rsidRPr="00103147">
              <w:rPr>
                <w:rFonts w:ascii="Arial" w:hAnsi="Arial" w:cs="Arial"/>
                <w:sz w:val="24"/>
                <w:szCs w:val="24"/>
                <w:u w:val="single"/>
                <w:lang w:val="ru-RU"/>
              </w:rPr>
              <w:t>деревьев</w:t>
            </w:r>
            <w:r w:rsidRPr="00103147">
              <w:rPr>
                <w:rFonts w:ascii="Arial" w:hAnsi="Arial" w:cs="Arial"/>
                <w:sz w:val="24"/>
                <w:szCs w:val="24"/>
                <w:lang w:val="ru-RU"/>
              </w:rPr>
              <w:t xml:space="preserve"> сгорела, и вся</w:t>
            </w:r>
            <w:r w:rsidRPr="00103147">
              <w:rPr>
                <w:rFonts w:ascii="Arial" w:hAnsi="Arial" w:cs="Arial"/>
                <w:sz w:val="24"/>
                <w:szCs w:val="24"/>
                <w:u w:val="single"/>
                <w:lang w:val="ru-RU"/>
              </w:rPr>
              <w:t xml:space="preserve"> трава</w:t>
            </w:r>
            <w:r w:rsidRPr="00103147">
              <w:rPr>
                <w:rFonts w:ascii="Arial" w:hAnsi="Arial" w:cs="Arial"/>
                <w:sz w:val="24"/>
                <w:szCs w:val="24"/>
                <w:lang w:val="ru-RU"/>
              </w:rPr>
              <w:t xml:space="preserve"> зеленая сгорела. </w:t>
            </w:r>
            <w:r w:rsidRPr="00103147">
              <w:rPr>
                <w:rFonts w:ascii="Arial" w:hAnsi="Arial" w:cs="Arial"/>
                <w:b/>
                <w:bCs/>
                <w:sz w:val="24"/>
                <w:szCs w:val="24"/>
                <w:lang w:val="ru-RU"/>
              </w:rPr>
              <w:t>Труба № 2 (8:8,9)</w:t>
            </w:r>
            <w:r w:rsidRPr="00103147">
              <w:rPr>
                <w:rFonts w:ascii="Arial" w:hAnsi="Arial" w:cs="Arial"/>
                <w:sz w:val="24"/>
                <w:szCs w:val="24"/>
                <w:lang w:val="ru-RU"/>
              </w:rPr>
              <w:t xml:space="preserve">: Треть </w:t>
            </w:r>
            <w:r w:rsidRPr="00103147">
              <w:rPr>
                <w:rFonts w:ascii="Arial" w:hAnsi="Arial" w:cs="Arial"/>
                <w:sz w:val="24"/>
                <w:szCs w:val="24"/>
                <w:u w:val="single"/>
                <w:lang w:val="ru-RU"/>
              </w:rPr>
              <w:t xml:space="preserve">моря </w:t>
            </w:r>
            <w:r w:rsidRPr="00103147">
              <w:rPr>
                <w:rFonts w:ascii="Arial" w:hAnsi="Arial" w:cs="Arial"/>
                <w:sz w:val="24"/>
                <w:szCs w:val="24"/>
                <w:lang w:val="ru-RU"/>
              </w:rPr>
              <w:t xml:space="preserve">сделалась кровью, и умерла треть </w:t>
            </w:r>
            <w:r w:rsidRPr="00103147">
              <w:rPr>
                <w:rFonts w:ascii="Arial" w:hAnsi="Arial" w:cs="Arial"/>
                <w:sz w:val="24"/>
                <w:szCs w:val="24"/>
                <w:u w:val="single"/>
                <w:lang w:val="ru-RU"/>
              </w:rPr>
              <w:t>тварей</w:t>
            </w:r>
            <w:r w:rsidRPr="00103147">
              <w:rPr>
                <w:rFonts w:ascii="Arial" w:hAnsi="Arial" w:cs="Arial"/>
                <w:sz w:val="24"/>
                <w:szCs w:val="24"/>
                <w:lang w:val="ru-RU"/>
              </w:rPr>
              <w:t xml:space="preserve"> в море, и треть </w:t>
            </w:r>
            <w:r w:rsidRPr="00103147">
              <w:rPr>
                <w:rFonts w:ascii="Arial" w:hAnsi="Arial" w:cs="Arial"/>
                <w:sz w:val="24"/>
                <w:szCs w:val="24"/>
                <w:u w:val="single"/>
                <w:lang w:val="ru-RU"/>
              </w:rPr>
              <w:t>кораблей</w:t>
            </w:r>
            <w:r w:rsidRPr="00103147">
              <w:rPr>
                <w:rFonts w:ascii="Arial" w:hAnsi="Arial" w:cs="Arial"/>
                <w:sz w:val="24"/>
                <w:szCs w:val="24"/>
                <w:lang w:val="ru-RU"/>
              </w:rPr>
              <w:t xml:space="preserve"> погибла. </w:t>
            </w:r>
            <w:r w:rsidRPr="00103147">
              <w:rPr>
                <w:rFonts w:ascii="Arial" w:hAnsi="Arial" w:cs="Arial"/>
                <w:b/>
                <w:bCs/>
                <w:sz w:val="24"/>
                <w:szCs w:val="24"/>
                <w:lang w:val="ru-RU"/>
              </w:rPr>
              <w:t>Труба № 3 (8:10,11)</w:t>
            </w:r>
            <w:r w:rsidRPr="00103147">
              <w:rPr>
                <w:rFonts w:ascii="Arial" w:hAnsi="Arial" w:cs="Arial"/>
                <w:bCs/>
                <w:sz w:val="24"/>
                <w:szCs w:val="24"/>
                <w:lang w:val="ru-RU"/>
              </w:rPr>
              <w:t>:</w:t>
            </w:r>
            <w:r w:rsidRPr="00103147">
              <w:rPr>
                <w:rFonts w:ascii="Arial" w:hAnsi="Arial" w:cs="Arial"/>
                <w:sz w:val="24"/>
                <w:szCs w:val="24"/>
                <w:lang w:val="ru-RU"/>
              </w:rPr>
              <w:t xml:space="preserve"> Треть </w:t>
            </w:r>
            <w:r w:rsidRPr="00103147">
              <w:rPr>
                <w:rFonts w:ascii="Arial" w:hAnsi="Arial" w:cs="Arial"/>
                <w:sz w:val="24"/>
                <w:szCs w:val="24"/>
                <w:u w:val="single"/>
                <w:lang w:val="ru-RU"/>
              </w:rPr>
              <w:t>вод</w:t>
            </w:r>
            <w:r w:rsidRPr="00103147">
              <w:rPr>
                <w:rFonts w:ascii="Arial" w:hAnsi="Arial" w:cs="Arial"/>
                <w:sz w:val="24"/>
                <w:szCs w:val="24"/>
                <w:lang w:val="ru-RU"/>
              </w:rPr>
              <w:t xml:space="preserve"> сделалась горькой, и многие умерли из-за воды. </w:t>
            </w:r>
            <w:r w:rsidRPr="00103147">
              <w:rPr>
                <w:rFonts w:ascii="Arial" w:hAnsi="Arial" w:cs="Arial"/>
                <w:b/>
                <w:bCs/>
                <w:sz w:val="24"/>
                <w:szCs w:val="24"/>
                <w:lang w:val="ru-RU"/>
              </w:rPr>
              <w:t>Труба №4 (8:12)</w:t>
            </w:r>
            <w:r w:rsidRPr="00103147">
              <w:rPr>
                <w:rFonts w:ascii="Arial" w:hAnsi="Arial" w:cs="Arial"/>
                <w:bCs/>
                <w:sz w:val="24"/>
                <w:szCs w:val="24"/>
                <w:lang w:val="ru-RU"/>
              </w:rPr>
              <w:t>:</w:t>
            </w:r>
            <w:r w:rsidRPr="00103147">
              <w:rPr>
                <w:rFonts w:ascii="Arial" w:hAnsi="Arial" w:cs="Arial"/>
                <w:sz w:val="24"/>
                <w:szCs w:val="24"/>
                <w:lang w:val="ru-RU"/>
              </w:rPr>
              <w:t xml:space="preserve"> День и ночь лишились трети </w:t>
            </w:r>
            <w:r w:rsidRPr="00103147">
              <w:rPr>
                <w:rFonts w:ascii="Arial" w:hAnsi="Arial" w:cs="Arial"/>
                <w:sz w:val="24"/>
                <w:szCs w:val="24"/>
                <w:u w:val="single"/>
                <w:lang w:val="ru-RU"/>
              </w:rPr>
              <w:t>светил</w:t>
            </w:r>
            <w:r w:rsidRPr="00103147">
              <w:rPr>
                <w:rFonts w:ascii="Arial" w:hAnsi="Arial" w:cs="Arial"/>
                <w:sz w:val="24"/>
                <w:szCs w:val="24"/>
                <w:lang w:val="ru-RU"/>
              </w:rPr>
              <w:t xml:space="preserve"> своих. Катастрофы, которые мы видим после труб, очень похожи на десять казней египетских, описанных в Исходе 7-11. Эти трубы – предупреждение о грядущем Суде, но не об окончательном разрушении. До следующего наказания ангел предупреждает: «Горе, горе, горе живущим на земле!» (8:13). Первые четыре трубы возвещают о разрушении природы естественными причинами, а следующие две трубы возвещают о наказании демоническими силами, вышедшими из бездны (промежуточного места наказания падших ангелов / демонов), чтобы в последний раз совершать свои смертельные дела. Бог накажет тех, кто не запечатлен Им. Прочитайте главу 9 и заполните таблицу. </w:t>
            </w:r>
            <w:r w:rsidRPr="00103147">
              <w:rPr>
                <w:rFonts w:ascii="Arial" w:hAnsi="Arial" w:cs="Arial"/>
                <w:b/>
                <w:bCs/>
                <w:sz w:val="24"/>
                <w:szCs w:val="24"/>
                <w:lang w:val="ru-RU"/>
              </w:rPr>
              <w:t>Труба № 5 (9:1-11):</w:t>
            </w:r>
            <w:r w:rsidRPr="00103147">
              <w:rPr>
                <w:rFonts w:ascii="Arial" w:hAnsi="Arial" w:cs="Arial"/>
                <w:sz w:val="24"/>
                <w:szCs w:val="24"/>
                <w:lang w:val="ru-RU"/>
              </w:rPr>
              <w:t xml:space="preserve"> Из бездны исходит страшное нашествие саранчи (символ</w:t>
            </w:r>
          </w:p>
        </w:tc>
      </w:tr>
      <w:tr w:rsidR="00103147" w:rsidRPr="00103147" w14:paraId="7C203FB8" w14:textId="77777777" w:rsidTr="00621113">
        <w:trPr>
          <w:trHeight w:val="386"/>
        </w:trPr>
        <w:tc>
          <w:tcPr>
            <w:tcW w:w="9576" w:type="dxa"/>
            <w:gridSpan w:val="2"/>
          </w:tcPr>
          <w:p w14:paraId="04884DE0" w14:textId="77777777" w:rsidR="00103147" w:rsidRPr="00103147" w:rsidRDefault="00103147" w:rsidP="00621113">
            <w:pPr>
              <w:contextualSpacing/>
              <w:jc w:val="center"/>
              <w:rPr>
                <w:rFonts w:ascii="Arial" w:hAnsi="Arial" w:cs="Arial"/>
                <w:b/>
                <w:i/>
                <w:snapToGrid w:val="0"/>
                <w:sz w:val="24"/>
                <w:szCs w:val="24"/>
                <w:lang w:val="ru-RU"/>
              </w:rPr>
            </w:pPr>
            <w:r w:rsidRPr="00103147">
              <w:rPr>
                <w:rFonts w:ascii="Arial" w:hAnsi="Arial" w:cs="Arial"/>
                <w:i/>
                <w:sz w:val="28"/>
                <w:szCs w:val="28"/>
                <w:lang w:val="ru-RU"/>
              </w:rPr>
              <w:t>Руководство для лидера</w:t>
            </w:r>
          </w:p>
        </w:tc>
      </w:tr>
    </w:tbl>
    <w:p w14:paraId="7C3982A1" w14:textId="77777777" w:rsidR="00103147" w:rsidRPr="00103147" w:rsidRDefault="00103147" w:rsidP="00103147">
      <w:pPr>
        <w:rPr>
          <w:rFonts w:ascii="Arial" w:hAnsi="Arial" w:cs="Arial"/>
          <w:b/>
          <w:sz w:val="28"/>
          <w:szCs w:val="28"/>
          <w:lang w:val="ru-RU"/>
        </w:rPr>
      </w:pPr>
    </w:p>
    <w:tbl>
      <w:tblPr>
        <w:tblStyle w:val="TableGrid"/>
        <w:tblW w:w="0" w:type="auto"/>
        <w:tblLook w:val="04A0" w:firstRow="1" w:lastRow="0" w:firstColumn="1" w:lastColumn="0" w:noHBand="0" w:noVBand="1"/>
      </w:tblPr>
      <w:tblGrid>
        <w:gridCol w:w="4675"/>
        <w:gridCol w:w="4675"/>
      </w:tblGrid>
      <w:tr w:rsidR="00103147" w:rsidRPr="00103147" w14:paraId="383F60F0" w14:textId="77777777" w:rsidTr="00621113">
        <w:tc>
          <w:tcPr>
            <w:tcW w:w="4675" w:type="dxa"/>
          </w:tcPr>
          <w:bookmarkEnd w:id="0"/>
          <w:p w14:paraId="45556661"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разрушения). Результат: саранча из бездны мучит на земле тех, у кого нет Божьей печати, жаля, как </w:t>
            </w:r>
            <w:r w:rsidRPr="00103147">
              <w:rPr>
                <w:rFonts w:ascii="Arial" w:hAnsi="Arial" w:cs="Arial"/>
                <w:sz w:val="24"/>
                <w:szCs w:val="24"/>
                <w:u w:val="single"/>
                <w:lang w:val="ru-RU"/>
              </w:rPr>
              <w:t>скорпион</w:t>
            </w:r>
            <w:r w:rsidRPr="00103147">
              <w:rPr>
                <w:rFonts w:ascii="Arial" w:hAnsi="Arial" w:cs="Arial"/>
                <w:sz w:val="24"/>
                <w:szCs w:val="24"/>
                <w:lang w:val="ru-RU"/>
              </w:rPr>
              <w:t xml:space="preserve">. Обычно саранча не оставляет за собой ни травинки, ни живого дерева. Люди и животные обречены на голод. Но эта саранча не поедает растения – она нападает на людей, не запечатанных Богом. Она не убивает, а жалит, как скорпион. По виду саранча похожа на маленькую лошадку. Она мучила людей в течение пяти месяцев (возможно, это срок жизни саранчи). Царя саранчи зовут «Аваддон» по-еврейски и «Аполлион» по-гречески, то есть «Разрушитель». </w:t>
            </w:r>
            <w:r w:rsidRPr="00103147">
              <w:rPr>
                <w:rFonts w:ascii="Arial" w:hAnsi="Arial" w:cs="Arial"/>
                <w:b/>
                <w:bCs/>
                <w:sz w:val="24"/>
                <w:szCs w:val="24"/>
                <w:lang w:val="ru-RU"/>
              </w:rPr>
              <w:t>Труба № 6 (9:12-19)</w:t>
            </w:r>
            <w:r w:rsidRPr="00103147">
              <w:rPr>
                <w:rFonts w:ascii="Arial" w:hAnsi="Arial" w:cs="Arial"/>
                <w:sz w:val="24"/>
                <w:szCs w:val="24"/>
                <w:lang w:val="ru-RU"/>
              </w:rPr>
              <w:t>: Убита треть</w:t>
            </w:r>
            <w:r w:rsidRPr="00103147">
              <w:rPr>
                <w:rFonts w:ascii="Arial" w:hAnsi="Arial" w:cs="Arial"/>
                <w:sz w:val="24"/>
                <w:szCs w:val="24"/>
                <w:u w:val="single"/>
                <w:lang w:val="ru-RU"/>
              </w:rPr>
              <w:t xml:space="preserve"> людей</w:t>
            </w:r>
            <w:r w:rsidRPr="00103147">
              <w:rPr>
                <w:rFonts w:ascii="Arial" w:hAnsi="Arial" w:cs="Arial"/>
                <w:sz w:val="24"/>
                <w:szCs w:val="24"/>
                <w:lang w:val="ru-RU"/>
              </w:rPr>
              <w:t xml:space="preserve"> демонической кавалерией. Трудно сказать, кто они такие на самом деле: возможно, падшие ангелы. Мириады мириад означает, что они не поддаются исчислению.</w:t>
            </w:r>
          </w:p>
          <w:p w14:paraId="784575DF" w14:textId="77777777" w:rsidR="00103147" w:rsidRPr="00103147" w:rsidRDefault="00103147" w:rsidP="00621113">
            <w:pPr>
              <w:rPr>
                <w:rFonts w:ascii="Arial" w:hAnsi="Arial" w:cs="Arial"/>
                <w:sz w:val="24"/>
                <w:szCs w:val="24"/>
                <w:lang w:val="ru-RU"/>
              </w:rPr>
            </w:pPr>
          </w:p>
          <w:p w14:paraId="1BC7D5AA" w14:textId="77777777" w:rsidR="00103147" w:rsidRPr="00103147" w:rsidRDefault="00103147" w:rsidP="00621113">
            <w:pPr>
              <w:rPr>
                <w:rFonts w:ascii="Arial" w:hAnsi="Arial" w:cs="Arial"/>
                <w:sz w:val="24"/>
                <w:szCs w:val="24"/>
                <w:lang w:val="ru-RU"/>
              </w:rPr>
            </w:pPr>
            <w:r w:rsidRPr="00103147">
              <w:rPr>
                <w:rFonts w:ascii="Arial" w:hAnsi="Arial" w:cs="Arial"/>
                <w:b/>
                <w:bCs/>
                <w:i/>
                <w:iCs/>
                <w:sz w:val="24"/>
                <w:szCs w:val="24"/>
                <w:lang w:val="ru-RU"/>
              </w:rPr>
              <w:t>3. Области применения</w:t>
            </w:r>
            <w:r w:rsidRPr="00103147">
              <w:rPr>
                <w:rFonts w:ascii="Arial" w:hAnsi="Arial" w:cs="Arial"/>
                <w:sz w:val="24"/>
                <w:szCs w:val="24"/>
                <w:lang w:val="ru-RU"/>
              </w:rPr>
              <w:t xml:space="preserve">: </w:t>
            </w:r>
          </w:p>
          <w:p w14:paraId="5C5C92BA"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Можно было бы подумать, что люди примут предупреждение, но это не так. Согласно стихам 20-21, что оставшиеся в живых люди продолжали делать, несмотря на наказания? (Ответы: поклоняться бесам и идолам; убивать; заниматься магией</w:t>
            </w:r>
            <w:r w:rsidRPr="00103147">
              <w:rPr>
                <w:lang w:val="ru-RU"/>
              </w:rPr>
              <w:t>;</w:t>
            </w:r>
            <w:r w:rsidRPr="00103147">
              <w:rPr>
                <w:rFonts w:ascii="Arial" w:hAnsi="Arial" w:cs="Arial"/>
                <w:sz w:val="24"/>
                <w:szCs w:val="24"/>
                <w:lang w:val="ru-RU"/>
              </w:rPr>
              <w:t xml:space="preserve"> блудить и воровать). Люди все равно не </w:t>
            </w:r>
            <w:r w:rsidRPr="00103147">
              <w:rPr>
                <w:rFonts w:ascii="Arial" w:hAnsi="Arial" w:cs="Arial"/>
                <w:sz w:val="24"/>
                <w:szCs w:val="24"/>
                <w:u w:val="single"/>
                <w:lang w:val="ru-RU"/>
              </w:rPr>
              <w:t>раскаялись</w:t>
            </w:r>
            <w:r w:rsidRPr="00103147">
              <w:rPr>
                <w:rFonts w:ascii="Arial" w:hAnsi="Arial" w:cs="Arial"/>
                <w:sz w:val="24"/>
                <w:szCs w:val="24"/>
                <w:lang w:val="ru-RU"/>
              </w:rPr>
              <w:t>! Они по-прежнему нарушали заповеди, поклоняясь богам и причиняя вред другим. Здесь мы видим нарушение почти всех десяти</w:t>
            </w:r>
          </w:p>
        </w:tc>
        <w:tc>
          <w:tcPr>
            <w:tcW w:w="4675" w:type="dxa"/>
          </w:tcPr>
          <w:p w14:paraId="6675DDB5"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 xml:space="preserve">заповедей, которые Бог дал Моисею и израильтянам: не поклоняйтесь другим богам, не делайте идолов, не лгите, не крадите, не прелюбодействуйте, не убивайте. Большая часть этих заповедей говорит нам, чего нельзя делать. Когда Иисуса спросили, какая из заповедей наибольшая, Он подытожил первые четыре заповеди словами: «Возлюби Господа Бога твоего всем сердцем твоим и всею душею твоею и всем разумением твоим», а затем сказал вторую, которая является кратким изложением последних шести заповедей: «Возлюби ближнего твоего, как самого себя» (Матфея 22:37-40). </w:t>
            </w:r>
          </w:p>
          <w:p w14:paraId="52C7576C" w14:textId="77777777" w:rsidR="00103147" w:rsidRPr="00103147" w:rsidRDefault="00103147" w:rsidP="00621113">
            <w:pPr>
              <w:rPr>
                <w:rFonts w:ascii="Arial" w:hAnsi="Arial" w:cs="Arial"/>
                <w:sz w:val="24"/>
                <w:szCs w:val="24"/>
                <w:lang w:val="ru-RU"/>
              </w:rPr>
            </w:pPr>
          </w:p>
          <w:p w14:paraId="4471AEF0" w14:textId="77777777" w:rsidR="00103147" w:rsidRPr="00103147" w:rsidRDefault="00103147" w:rsidP="00621113">
            <w:pPr>
              <w:rPr>
                <w:rFonts w:ascii="Arial" w:hAnsi="Arial" w:cs="Arial"/>
                <w:b/>
                <w:bCs/>
                <w:i/>
                <w:iCs/>
                <w:sz w:val="24"/>
                <w:szCs w:val="24"/>
                <w:lang w:val="ru-RU"/>
              </w:rPr>
            </w:pPr>
            <w:r w:rsidRPr="00103147">
              <w:rPr>
                <w:rFonts w:ascii="Arial" w:hAnsi="Arial" w:cs="Arial"/>
                <w:b/>
                <w:bCs/>
                <w:i/>
                <w:iCs/>
                <w:sz w:val="24"/>
                <w:szCs w:val="24"/>
                <w:lang w:val="ru-RU"/>
              </w:rPr>
              <w:t>4. Исполнение:</w:t>
            </w:r>
          </w:p>
          <w:p w14:paraId="58510BD2" w14:textId="77777777" w:rsidR="00103147" w:rsidRPr="00103147" w:rsidRDefault="00103147" w:rsidP="00621113">
            <w:pPr>
              <w:rPr>
                <w:rFonts w:ascii="Arial" w:hAnsi="Arial" w:cs="Arial"/>
                <w:sz w:val="24"/>
                <w:szCs w:val="24"/>
                <w:lang w:val="ru-RU"/>
              </w:rPr>
            </w:pPr>
            <w:r w:rsidRPr="00103147">
              <w:rPr>
                <w:rFonts w:ascii="Arial" w:hAnsi="Arial" w:cs="Arial"/>
                <w:sz w:val="24"/>
                <w:szCs w:val="24"/>
                <w:lang w:val="ru-RU"/>
              </w:rPr>
              <w:t>Обычно у нас дома нет идолов из дерева, которым мы поклонялись бы, мы не убивали и не совершали прелюбодеяний. Поэтому то, как эти заповеди сформулировал Иисус, звучит для нас более актуально. Мы можем проявлять любовь к Богу и ближним. Для нас не нужно падающих звезд и саранчи из бездны, чтобы заставить нас поклоняться Богу и заботиться о других. Давайте помолимся о том, чтобы наша жизнь сияла, как яркий свет, чтобы указывать другим на Бога и с Божьей помощью любить ближнего, как самого себя. Закончите молитвой.</w:t>
            </w:r>
          </w:p>
        </w:tc>
      </w:tr>
      <w:tr w:rsidR="00103147" w:rsidRPr="00103147" w14:paraId="4F18E3B7" w14:textId="77777777" w:rsidTr="00621113">
        <w:tc>
          <w:tcPr>
            <w:tcW w:w="9350" w:type="dxa"/>
            <w:gridSpan w:val="2"/>
          </w:tcPr>
          <w:p w14:paraId="7276B55F" w14:textId="77777777" w:rsidR="00103147" w:rsidRPr="00103147" w:rsidRDefault="00103147" w:rsidP="00621113">
            <w:pPr>
              <w:jc w:val="center"/>
              <w:rPr>
                <w:rFonts w:ascii="Arial" w:hAnsi="Arial" w:cs="Arial"/>
                <w:sz w:val="24"/>
                <w:szCs w:val="24"/>
                <w:u w:val="single"/>
                <w:lang w:val="ru-RU"/>
              </w:rPr>
            </w:pPr>
            <w:r w:rsidRPr="00103147">
              <w:rPr>
                <w:rFonts w:ascii="Arial" w:hAnsi="Arial" w:cs="Arial"/>
                <w:i/>
                <w:sz w:val="28"/>
                <w:szCs w:val="28"/>
                <w:lang w:val="ru-RU"/>
              </w:rPr>
              <w:t>Руководство для лидера</w:t>
            </w:r>
          </w:p>
        </w:tc>
      </w:tr>
    </w:tbl>
    <w:p w14:paraId="09EEFB53" w14:textId="57A518D2" w:rsidR="00AB6839" w:rsidRPr="00103147" w:rsidRDefault="00AB6839">
      <w:pPr>
        <w:rPr>
          <w:rFonts w:ascii="Arial" w:hAnsi="Arial" w:cs="Arial"/>
          <w:bCs/>
          <w:sz w:val="28"/>
          <w:szCs w:val="28"/>
        </w:rPr>
      </w:pPr>
    </w:p>
    <w:sectPr w:rsidR="00AB6839" w:rsidRPr="00103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47"/>
    <w:rsid w:val="00103147"/>
    <w:rsid w:val="00A91BA8"/>
    <w:rsid w:val="00AB6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1C9B"/>
  <w15:chartTrackingRefBased/>
  <w15:docId w15:val="{81495CD0-99EF-499E-A473-0D930771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47"/>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103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31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2020-06-30T08:12:00Z</dcterms:created>
  <dcterms:modified xsi:type="dcterms:W3CDTF">2020-06-30T08:13:00Z</dcterms:modified>
</cp:coreProperties>
</file>